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9306" w14:textId="331DDE31" w:rsidR="00F249A3" w:rsidRDefault="00581A79" w:rsidP="00581A79">
      <w:pPr>
        <w:jc w:val="center"/>
      </w:pPr>
      <w:r>
        <w:t>LEGAL NOTICE</w:t>
      </w:r>
    </w:p>
    <w:p w14:paraId="3E0FAECF" w14:textId="77777777" w:rsidR="00581A79" w:rsidRDefault="00581A79" w:rsidP="00581A79">
      <w:pPr>
        <w:jc w:val="center"/>
      </w:pPr>
    </w:p>
    <w:p w14:paraId="1AE9C8CF" w14:textId="6826EC15" w:rsidR="00581A79" w:rsidRDefault="00581A79" w:rsidP="00581A79">
      <w:r>
        <w:t xml:space="preserve">In keeping with the </w:t>
      </w:r>
      <w:r w:rsidRPr="00581A79">
        <w:rPr>
          <w:i/>
          <w:iCs/>
        </w:rPr>
        <w:t>Illinois School Code</w:t>
      </w:r>
      <w:r>
        <w:rPr>
          <w:i/>
          <w:iCs/>
        </w:rPr>
        <w:t xml:space="preserve">, </w:t>
      </w:r>
      <w:r>
        <w:t xml:space="preserve">Section 3-12, the following is a statement regarding the Institute Fund of the Will County Regional Office of Education for the 2024-2025 school year.  </w:t>
      </w:r>
    </w:p>
    <w:p w14:paraId="6868472F" w14:textId="454B36AE" w:rsidR="00581A79" w:rsidRDefault="00581A79" w:rsidP="00581A79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1A79">
        <w:rPr>
          <w:i/>
          <w:iCs/>
        </w:rPr>
        <w:t>Dr. Lisa Caparelli-Ruff, Superintendent</w:t>
      </w:r>
    </w:p>
    <w:p w14:paraId="7A51AC1D" w14:textId="77777777" w:rsidR="00581A79" w:rsidRDefault="00581A79" w:rsidP="00581A79">
      <w:pPr>
        <w:rPr>
          <w:i/>
          <w:iCs/>
        </w:rPr>
      </w:pPr>
    </w:p>
    <w:p w14:paraId="2BA83F2B" w14:textId="242B1627" w:rsidR="00581A79" w:rsidRPr="00581A79" w:rsidRDefault="00581A79" w:rsidP="00581A79">
      <w:r w:rsidRPr="00581A79">
        <w:drawing>
          <wp:inline distT="0" distB="0" distL="0" distR="0" wp14:anchorId="693DC71B" wp14:editId="2E739BC1">
            <wp:extent cx="4701540" cy="2987040"/>
            <wp:effectExtent l="0" t="0" r="3810" b="3810"/>
            <wp:docPr id="1598400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E8BB" w14:textId="77777777" w:rsidR="00581A79" w:rsidRDefault="00581A79" w:rsidP="00581A79"/>
    <w:p w14:paraId="0C0379FE" w14:textId="77777777" w:rsidR="00581A79" w:rsidRPr="00581A79" w:rsidRDefault="00581A79" w:rsidP="00581A79">
      <w:pPr>
        <w:rPr>
          <w:b/>
          <w:bCs/>
        </w:rPr>
      </w:pPr>
    </w:p>
    <w:sectPr w:rsidR="00581A79" w:rsidRPr="00581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79"/>
    <w:rsid w:val="00134A8E"/>
    <w:rsid w:val="001478DA"/>
    <w:rsid w:val="0015184E"/>
    <w:rsid w:val="001B2EA6"/>
    <w:rsid w:val="00386689"/>
    <w:rsid w:val="00405D00"/>
    <w:rsid w:val="00581A79"/>
    <w:rsid w:val="006C6FAD"/>
    <w:rsid w:val="00771EAF"/>
    <w:rsid w:val="00AB1037"/>
    <w:rsid w:val="00C1060E"/>
    <w:rsid w:val="00C27E36"/>
    <w:rsid w:val="00F2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0FED"/>
  <w15:chartTrackingRefBased/>
  <w15:docId w15:val="{FF31C14D-65CA-45F4-9119-F7E4B04D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Sheahan</dc:creator>
  <cp:keywords/>
  <dc:description/>
  <cp:lastModifiedBy>Mark Sheahan</cp:lastModifiedBy>
  <cp:revision>1</cp:revision>
  <dcterms:created xsi:type="dcterms:W3CDTF">2025-12-31T05:31:00Z</dcterms:created>
  <dcterms:modified xsi:type="dcterms:W3CDTF">2025-12-31T05:40:00Z</dcterms:modified>
</cp:coreProperties>
</file>